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47" w:rsidRDefault="00B05F47" w:rsidP="00A467B1">
      <w:pPr>
        <w:pStyle w:val="Heading1"/>
        <w:shd w:val="clear" w:color="auto" w:fill="FFFFFF"/>
        <w:spacing w:before="0" w:beforeAutospacing="0" w:after="0" w:afterAutospacing="0"/>
        <w:rPr>
          <w:rFonts w:asciiTheme="minorHAnsi" w:hAnsiTheme="minorHAnsi"/>
          <w:color w:val="222222"/>
          <w:sz w:val="36"/>
          <w:szCs w:val="36"/>
        </w:rPr>
      </w:pPr>
      <w:bookmarkStart w:id="0" w:name="_GoBack"/>
      <w:bookmarkEnd w:id="0"/>
    </w:p>
    <w:p w:rsidR="00900805" w:rsidRDefault="00900805" w:rsidP="00A467B1">
      <w:pPr>
        <w:pStyle w:val="Heading1"/>
        <w:shd w:val="clear" w:color="auto" w:fill="FFFFFF"/>
        <w:spacing w:before="0" w:beforeAutospacing="0" w:after="0" w:afterAutospacing="0"/>
        <w:rPr>
          <w:rFonts w:asciiTheme="minorHAnsi" w:hAnsiTheme="minorHAnsi"/>
          <w:color w:val="222222"/>
          <w:sz w:val="36"/>
          <w:szCs w:val="36"/>
        </w:rPr>
      </w:pPr>
      <w:r>
        <w:rPr>
          <w:noProof/>
        </w:rPr>
        <w:drawing>
          <wp:anchor distT="0" distB="0" distL="114300" distR="114300" simplePos="0" relativeHeight="251659264" behindDoc="0" locked="0" layoutInCell="1" allowOverlap="1" wp14:anchorId="5634CE3D" wp14:editId="42D8D712">
            <wp:simplePos x="0" y="0"/>
            <wp:positionH relativeFrom="column">
              <wp:posOffset>-142875</wp:posOffset>
            </wp:positionH>
            <wp:positionV relativeFrom="paragraph">
              <wp:posOffset>163830</wp:posOffset>
            </wp:positionV>
            <wp:extent cx="6762750"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mia\AppData\Local\Microsoft\Windows\Temporary Internet Files\Content.Word\monitor news update dec1 top graphic.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214"/>
                    <a:stretch/>
                  </pic:blipFill>
                  <pic:spPr bwMode="auto">
                    <a:xfrm>
                      <a:off x="0" y="0"/>
                      <a:ext cx="67627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B3F">
        <w:rPr>
          <w:rFonts w:asciiTheme="minorHAnsi" w:hAnsiTheme="minorHAnsi"/>
          <w:color w:val="222222"/>
          <w:sz w:val="36"/>
          <w:szCs w:val="36"/>
        </w:rPr>
        <w:t>March</w:t>
      </w:r>
      <w:r>
        <w:rPr>
          <w:rFonts w:asciiTheme="minorHAnsi" w:hAnsiTheme="minorHAnsi"/>
          <w:color w:val="222222"/>
          <w:sz w:val="36"/>
          <w:szCs w:val="36"/>
        </w:rPr>
        <w:t xml:space="preserve"> 2020 -- #</w:t>
      </w:r>
      <w:r w:rsidR="00B25B3F">
        <w:rPr>
          <w:rFonts w:asciiTheme="minorHAnsi" w:hAnsiTheme="minorHAnsi"/>
          <w:color w:val="222222"/>
          <w:sz w:val="36"/>
          <w:szCs w:val="36"/>
        </w:rPr>
        <w:t>1</w:t>
      </w:r>
    </w:p>
    <w:p w:rsidR="00A467B1" w:rsidRPr="00797A87" w:rsidRDefault="00A467B1" w:rsidP="00797A87"/>
    <w:p w:rsidR="00E80921" w:rsidRPr="00E80921" w:rsidRDefault="00E80921" w:rsidP="00E80921">
      <w:pPr>
        <w:rPr>
          <w:b/>
          <w:sz w:val="44"/>
          <w:szCs w:val="44"/>
        </w:rPr>
      </w:pPr>
      <w:r w:rsidRPr="00E80921">
        <w:rPr>
          <w:b/>
          <w:sz w:val="44"/>
          <w:szCs w:val="44"/>
        </w:rPr>
        <w:t xml:space="preserve">Diocese issues </w:t>
      </w:r>
      <w:r w:rsidR="00740D3C">
        <w:rPr>
          <w:b/>
          <w:sz w:val="44"/>
          <w:szCs w:val="44"/>
        </w:rPr>
        <w:t xml:space="preserve">instructions for liturgical practices amid </w:t>
      </w:r>
      <w:r w:rsidRPr="00E80921">
        <w:rPr>
          <w:b/>
          <w:sz w:val="44"/>
          <w:szCs w:val="44"/>
        </w:rPr>
        <w:t>coronavirus concerns</w:t>
      </w:r>
    </w:p>
    <w:p w:rsidR="00740D3C" w:rsidRPr="00740D3C" w:rsidRDefault="00740D3C" w:rsidP="00740D3C">
      <w:pPr>
        <w:shd w:val="clear" w:color="auto" w:fill="FFFFFF"/>
      </w:pPr>
      <w:r>
        <w:rPr>
          <w:rFonts w:ascii="Segoe UI" w:hAnsi="Segoe UI" w:cs="Segoe UI"/>
          <w:color w:val="201F1E"/>
          <w:sz w:val="23"/>
          <w:szCs w:val="23"/>
        </w:rPr>
        <w:t> </w:t>
      </w:r>
      <w:r w:rsidRPr="00740D3C">
        <w:rPr>
          <w:rFonts w:ascii="Calibri" w:hAnsi="Calibri" w:cs="Calibri"/>
          <w:color w:val="201F1E"/>
        </w:rPr>
        <w:t>﻿</w:t>
      </w:r>
      <w:r w:rsidRPr="00740D3C">
        <w:rPr>
          <w:rFonts w:cs="Segoe UI"/>
        </w:rPr>
        <w:t>In light of the escalating concern about the spread of the coronavirus (COVID-19) Bishop David M. O’Connell, C.M., has issued the following instructions on liturgical practices to be observed in ALL parishes, institutions and organizations within the Diocese of Trenton, effective immediately until otherwise notified:</w:t>
      </w:r>
    </w:p>
    <w:p w:rsidR="00740D3C" w:rsidRPr="00740D3C" w:rsidRDefault="00740D3C" w:rsidP="00740D3C">
      <w:pPr>
        <w:shd w:val="clear" w:color="auto" w:fill="FFFFFF"/>
      </w:pPr>
      <w:r w:rsidRPr="00740D3C">
        <w:rPr>
          <w:rFonts w:cs="Segoe UI"/>
          <w:color w:val="201F1E"/>
        </w:rPr>
        <w:t>1.  People who have flu-like symptoms or who are otherwise feeling sick should not go to Mass or other Church gatherings;</w:t>
      </w:r>
    </w:p>
    <w:p w:rsidR="00740D3C" w:rsidRPr="00740D3C" w:rsidRDefault="00740D3C" w:rsidP="00740D3C">
      <w:pPr>
        <w:shd w:val="clear" w:color="auto" w:fill="FFFFFF"/>
      </w:pPr>
      <w:r w:rsidRPr="00740D3C">
        <w:rPr>
          <w:rFonts w:cs="Segoe UI"/>
          <w:color w:val="201F1E"/>
        </w:rPr>
        <w:t>2.  Priests, deacons and extraordinary ministers of Holy Communion should practice good hygiene, washing hands with soap and water or anti-bacterial hand sanitizer, before and after distributing Holy Communion;</w:t>
      </w:r>
    </w:p>
    <w:p w:rsidR="00740D3C" w:rsidRPr="00740D3C" w:rsidRDefault="00740D3C" w:rsidP="00740D3C">
      <w:pPr>
        <w:shd w:val="clear" w:color="auto" w:fill="FFFFFF"/>
      </w:pPr>
      <w:r w:rsidRPr="00740D3C">
        <w:rPr>
          <w:rFonts w:cs="Segoe UI"/>
          <w:color w:val="201F1E"/>
        </w:rPr>
        <w:t>3.  People are encouraged not to receive Holy Communion on the tongue; worthy, reverent reception by hand is preferred until otherwise notified;</w:t>
      </w:r>
    </w:p>
    <w:p w:rsidR="00740D3C" w:rsidRPr="00740D3C" w:rsidRDefault="00740D3C" w:rsidP="00740D3C">
      <w:pPr>
        <w:shd w:val="clear" w:color="auto" w:fill="FFFFFF"/>
      </w:pPr>
      <w:r w:rsidRPr="00740D3C">
        <w:rPr>
          <w:rFonts w:cs="Segoe UI"/>
          <w:color w:val="201F1E"/>
        </w:rPr>
        <w:t>4.  The practice of distributing the Precious Blood from the Chalice is suspended;</w:t>
      </w:r>
    </w:p>
    <w:p w:rsidR="00740D3C" w:rsidRPr="00740D3C" w:rsidRDefault="00740D3C" w:rsidP="00740D3C">
      <w:pPr>
        <w:shd w:val="clear" w:color="auto" w:fill="FFFFFF"/>
      </w:pPr>
      <w:r w:rsidRPr="00740D3C">
        <w:rPr>
          <w:rFonts w:cs="Segoe UI"/>
          <w:color w:val="201F1E"/>
        </w:rPr>
        <w:t>5.  The practice of exchanging the sign of peace by any physical contact (handshake, embrace, kissing) is suspended.</w:t>
      </w:r>
    </w:p>
    <w:p w:rsidR="00740D3C" w:rsidRPr="00740D3C" w:rsidRDefault="00740D3C" w:rsidP="00740D3C">
      <w:pPr>
        <w:shd w:val="clear" w:color="auto" w:fill="FFFFFF"/>
      </w:pPr>
      <w:r w:rsidRPr="00740D3C">
        <w:rPr>
          <w:rFonts w:cs="Segoe UI"/>
          <w:color w:val="201F1E"/>
        </w:rPr>
        <w:t xml:space="preserve">We continue to encourage the faithful to stay informed through our diocesan communications online at: </w:t>
      </w:r>
      <w:hyperlink r:id="rId7" w:history="1">
        <w:r w:rsidRPr="00740D3C">
          <w:rPr>
            <w:rStyle w:val="Hyperlink"/>
            <w:shd w:val="clear" w:color="auto" w:fill="FFFFFF"/>
          </w:rPr>
          <w:t>dioceseoftrenton.org/coronavirus</w:t>
        </w:r>
      </w:hyperlink>
      <w:r w:rsidRPr="00740D3C">
        <w:rPr>
          <w:color w:val="201F1E"/>
          <w:shd w:val="clear" w:color="auto" w:fill="FFFFFF"/>
        </w:rPr>
        <w:t xml:space="preserve">; </w:t>
      </w:r>
      <w:hyperlink r:id="rId8" w:history="1">
        <w:r w:rsidRPr="00740D3C">
          <w:rPr>
            <w:rStyle w:val="Hyperlink"/>
            <w:shd w:val="clear" w:color="auto" w:fill="FFFFFF"/>
          </w:rPr>
          <w:t>TrentonMonitor.com/coronavirus</w:t>
        </w:r>
      </w:hyperlink>
      <w:proofErr w:type="gramStart"/>
      <w:r w:rsidRPr="00740D3C">
        <w:rPr>
          <w:color w:val="201F1E"/>
          <w:shd w:val="clear" w:color="auto" w:fill="FFFFFF"/>
        </w:rPr>
        <w:t xml:space="preserve">, </w:t>
      </w:r>
      <w:r w:rsidRPr="00740D3C">
        <w:rPr>
          <w:rFonts w:ascii="Cambria Math" w:hAnsi="Cambria Math" w:cs="Cambria Math"/>
          <w:color w:val="201F1E"/>
        </w:rPr>
        <w:t>​</w:t>
      </w:r>
      <w:r w:rsidRPr="00740D3C">
        <w:rPr>
          <w:color w:val="201F1E"/>
        </w:rPr>
        <w:t>as</w:t>
      </w:r>
      <w:proofErr w:type="gramEnd"/>
      <w:r w:rsidRPr="00740D3C">
        <w:rPr>
          <w:color w:val="201F1E"/>
        </w:rPr>
        <w:t xml:space="preserve"> well as through the Centers for Disease Control and prevention at:</w:t>
      </w:r>
      <w:hyperlink r:id="rId9" w:tgtFrame="_blank" w:history="1">
        <w:r w:rsidRPr="00740D3C">
          <w:rPr>
            <w:rStyle w:val="Hyperlink"/>
            <w:rFonts w:cs="Open Sans"/>
            <w:i/>
            <w:iCs/>
            <w:color w:val="2776C5"/>
            <w:shd w:val="clear" w:color="auto" w:fill="FFFFFF"/>
          </w:rPr>
          <w:t>www.cdc.gov/COVID19</w:t>
        </w:r>
      </w:hyperlink>
    </w:p>
    <w:p w:rsidR="002436E8" w:rsidRPr="00740D3C" w:rsidRDefault="00740D3C" w:rsidP="00740D3C">
      <w:pPr>
        <w:shd w:val="clear" w:color="auto" w:fill="FFFFFF"/>
      </w:pPr>
      <w:r w:rsidRPr="00740D3C">
        <w:rPr>
          <w:color w:val="201F1E"/>
        </w:rPr>
        <w:t>I</w:t>
      </w:r>
      <w:r w:rsidRPr="00740D3C">
        <w:t>ssued by: Father Michael Hall, Director, Office of Worship</w:t>
      </w:r>
    </w:p>
    <w:p w:rsidR="007C6F60" w:rsidRPr="009C6099" w:rsidRDefault="007C6F60" w:rsidP="007C6F60">
      <w:pPr>
        <w:spacing w:after="0" w:line="240" w:lineRule="auto"/>
        <w:rPr>
          <w:color w:val="000000" w:themeColor="text1"/>
        </w:rPr>
      </w:pPr>
      <w:r w:rsidRPr="007C6F60">
        <w:rPr>
          <w:b/>
          <w:color w:val="000000" w:themeColor="text1"/>
          <w:sz w:val="44"/>
          <w:szCs w:val="44"/>
        </w:rPr>
        <w:t>Census critical to underserved communities</w:t>
      </w:r>
    </w:p>
    <w:p w:rsidR="007C6F60" w:rsidRDefault="007C6F60" w:rsidP="007C6F60">
      <w:pPr>
        <w:spacing w:after="0" w:line="240" w:lineRule="auto"/>
        <w:rPr>
          <w:color w:val="000000" w:themeColor="text1"/>
        </w:rPr>
      </w:pPr>
    </w:p>
    <w:p w:rsidR="007C6F60" w:rsidRDefault="007C6F60" w:rsidP="007C6F60">
      <w:pPr>
        <w:spacing w:after="0" w:line="240" w:lineRule="auto"/>
        <w:rPr>
          <w:color w:val="000000" w:themeColor="text1"/>
        </w:rPr>
      </w:pPr>
      <w:r>
        <w:rPr>
          <w:color w:val="000000" w:themeColor="text1"/>
        </w:rPr>
        <w:t xml:space="preserve">As the nation gears up for the 2020 U.S. Census, a process that unfolds in most states in mid-March and continues through this July, </w:t>
      </w:r>
      <w:proofErr w:type="gramStart"/>
      <w:r>
        <w:rPr>
          <w:color w:val="000000" w:themeColor="text1"/>
        </w:rPr>
        <w:t>t</w:t>
      </w:r>
      <w:r w:rsidRPr="009C6099">
        <w:rPr>
          <w:color w:val="000000" w:themeColor="text1"/>
        </w:rPr>
        <w:t>he</w:t>
      </w:r>
      <w:proofErr w:type="gramEnd"/>
      <w:r w:rsidRPr="009C6099">
        <w:rPr>
          <w:color w:val="000000" w:themeColor="text1"/>
        </w:rPr>
        <w:t xml:space="preserve"> stakes are high for all to participate</w:t>
      </w:r>
      <w:r>
        <w:rPr>
          <w:color w:val="000000" w:themeColor="text1"/>
        </w:rPr>
        <w:t xml:space="preserve">.  Church leaders remind the faithful </w:t>
      </w:r>
      <w:r>
        <w:rPr>
          <w:color w:val="000000" w:themeColor="text1"/>
        </w:rPr>
        <w:lastRenderedPageBreak/>
        <w:t xml:space="preserve">that </w:t>
      </w:r>
      <w:r w:rsidRPr="009C6099">
        <w:rPr>
          <w:color w:val="000000" w:themeColor="text1"/>
        </w:rPr>
        <w:t xml:space="preserve">crucial decisions about government-funded programs and representation are made based on updated census data. </w:t>
      </w:r>
    </w:p>
    <w:p w:rsidR="007C6F60" w:rsidRDefault="007C6F60" w:rsidP="007C6F60">
      <w:pPr>
        <w:spacing w:after="0" w:line="240" w:lineRule="auto"/>
        <w:rPr>
          <w:rFonts w:cstheme="minorHAnsi"/>
          <w:color w:val="000000" w:themeColor="text1"/>
        </w:rPr>
      </w:pPr>
    </w:p>
    <w:p w:rsidR="007C6F60" w:rsidRPr="009C6099" w:rsidRDefault="007C6F60" w:rsidP="007C6F60">
      <w:pPr>
        <w:spacing w:after="0" w:line="240" w:lineRule="auto"/>
        <w:rPr>
          <w:rFonts w:cstheme="minorHAnsi"/>
          <w:color w:val="000000" w:themeColor="text1"/>
        </w:rPr>
      </w:pPr>
      <w:r w:rsidRPr="009C6099">
        <w:rPr>
          <w:rFonts w:cstheme="minorHAnsi"/>
          <w:color w:val="000000" w:themeColor="text1"/>
        </w:rPr>
        <w:t>James King, interim director</w:t>
      </w:r>
      <w:r>
        <w:rPr>
          <w:rFonts w:cstheme="minorHAnsi"/>
          <w:color w:val="000000" w:themeColor="text1"/>
        </w:rPr>
        <w:t xml:space="preserve"> of the</w:t>
      </w:r>
      <w:r w:rsidRPr="009C6099">
        <w:rPr>
          <w:rFonts w:cstheme="minorHAnsi"/>
          <w:color w:val="000000" w:themeColor="text1"/>
        </w:rPr>
        <w:t xml:space="preserve"> New Jersey Catholic Conference, emphasized</w:t>
      </w:r>
      <w:r>
        <w:rPr>
          <w:rFonts w:cstheme="minorHAnsi"/>
          <w:color w:val="000000" w:themeColor="text1"/>
        </w:rPr>
        <w:t xml:space="preserve"> that</w:t>
      </w:r>
      <w:r w:rsidRPr="009C6099">
        <w:rPr>
          <w:rFonts w:cstheme="minorHAnsi"/>
          <w:color w:val="000000" w:themeColor="text1"/>
        </w:rPr>
        <w:t xml:space="preserve"> in addition to ensuring proper funding amounts for services, census information also determines the number of seats each state will have in the U.S. House of Representatives and is used to redraw congressional and state legislative districts. After the 2010 census, he pointed </w:t>
      </w:r>
      <w:proofErr w:type="gramStart"/>
      <w:r w:rsidRPr="009C6099">
        <w:rPr>
          <w:rFonts w:cstheme="minorHAnsi"/>
          <w:color w:val="000000" w:themeColor="text1"/>
        </w:rPr>
        <w:t>out,</w:t>
      </w:r>
      <w:proofErr w:type="gramEnd"/>
      <w:r w:rsidRPr="009C6099">
        <w:rPr>
          <w:rFonts w:cstheme="minorHAnsi"/>
          <w:color w:val="000000" w:themeColor="text1"/>
        </w:rPr>
        <w:t xml:space="preserve"> New Jersey lost a seat in the House of Representatives.</w:t>
      </w:r>
    </w:p>
    <w:p w:rsidR="007C6F60" w:rsidRDefault="007C6F60" w:rsidP="007C6F60">
      <w:pPr>
        <w:spacing w:after="0" w:line="240" w:lineRule="auto"/>
        <w:rPr>
          <w:rFonts w:cstheme="minorHAnsi"/>
          <w:color w:val="000000" w:themeColor="text1"/>
        </w:rPr>
      </w:pPr>
    </w:p>
    <w:p w:rsidR="007C6F60" w:rsidRDefault="007C6F60" w:rsidP="007C6F60">
      <w:pPr>
        <w:spacing w:after="0" w:line="240" w:lineRule="auto"/>
        <w:rPr>
          <w:rFonts w:eastAsia="Times New Roman" w:cstheme="minorHAnsi"/>
          <w:color w:val="000000" w:themeColor="text1"/>
        </w:rPr>
      </w:pPr>
      <w:r w:rsidRPr="009C6099">
        <w:rPr>
          <w:rFonts w:cstheme="minorHAnsi"/>
          <w:color w:val="000000" w:themeColor="text1"/>
        </w:rPr>
        <w:t>The loss of representation and the loss of funding negatively affects citizens, especially those from underse</w:t>
      </w:r>
      <w:r>
        <w:rPr>
          <w:rFonts w:cstheme="minorHAnsi"/>
          <w:color w:val="000000" w:themeColor="text1"/>
        </w:rPr>
        <w:t>rved and vulnerable populations, stressed</w:t>
      </w:r>
      <w:r w:rsidRPr="009C6099">
        <w:rPr>
          <w:rFonts w:cstheme="minorHAnsi"/>
          <w:color w:val="000000" w:themeColor="text1"/>
        </w:rPr>
        <w:t xml:space="preserve"> </w:t>
      </w:r>
      <w:r w:rsidRPr="009C6099">
        <w:rPr>
          <w:rFonts w:eastAsia="Times New Roman" w:cstheme="minorHAnsi"/>
          <w:color w:val="000000" w:themeColor="text1"/>
        </w:rPr>
        <w:t>Brenda Ras</w:t>
      </w:r>
      <w:r>
        <w:rPr>
          <w:rFonts w:eastAsia="Times New Roman" w:cstheme="minorHAnsi"/>
          <w:color w:val="000000" w:themeColor="text1"/>
        </w:rPr>
        <w:t>c</w:t>
      </w:r>
      <w:r w:rsidRPr="009C6099">
        <w:rPr>
          <w:rFonts w:eastAsia="Times New Roman" w:cstheme="minorHAnsi"/>
          <w:color w:val="000000" w:themeColor="text1"/>
        </w:rPr>
        <w:t>h</w:t>
      </w:r>
      <w:r>
        <w:rPr>
          <w:rFonts w:eastAsia="Times New Roman" w:cstheme="minorHAnsi"/>
          <w:color w:val="000000" w:themeColor="text1"/>
        </w:rPr>
        <w:t>er, diocesan executive director of Catholic Social Services.</w:t>
      </w:r>
      <w:r w:rsidRPr="009C6099">
        <w:rPr>
          <w:rFonts w:eastAsia="Times New Roman" w:cstheme="minorHAnsi"/>
          <w:color w:val="000000" w:themeColor="text1"/>
        </w:rPr>
        <w:t xml:space="preserve"> </w:t>
      </w:r>
    </w:p>
    <w:p w:rsidR="007C6F60" w:rsidRDefault="007C6F60" w:rsidP="007C6F60">
      <w:pPr>
        <w:spacing w:after="0" w:line="240" w:lineRule="auto"/>
        <w:rPr>
          <w:rFonts w:eastAsia="Times New Roman" w:cstheme="minorHAnsi"/>
          <w:color w:val="000000" w:themeColor="text1"/>
        </w:rPr>
      </w:pPr>
    </w:p>
    <w:p w:rsidR="007C6F60" w:rsidRDefault="007C6F60" w:rsidP="007C6F60">
      <w:pPr>
        <w:spacing w:after="0" w:line="240" w:lineRule="auto"/>
        <w:rPr>
          <w:rFonts w:eastAsia="Times New Roman" w:cstheme="minorHAnsi"/>
          <w:color w:val="000000" w:themeColor="text1"/>
        </w:rPr>
      </w:pPr>
      <w:r w:rsidRPr="009C6099">
        <w:rPr>
          <w:rFonts w:eastAsia="Times New Roman" w:cstheme="minorHAnsi"/>
          <w:color w:val="000000" w:themeColor="text1"/>
        </w:rPr>
        <w:t>“We need people to understand that the state has lost funding in the past because of the census. So if we don’t get it right, it will b</w:t>
      </w:r>
      <w:r>
        <w:rPr>
          <w:rFonts w:eastAsia="Times New Roman" w:cstheme="minorHAnsi"/>
          <w:color w:val="000000" w:themeColor="text1"/>
        </w:rPr>
        <w:t>e 10 years before we can fix it,</w:t>
      </w:r>
      <w:r w:rsidRPr="009C6099">
        <w:rPr>
          <w:rFonts w:eastAsia="Times New Roman" w:cstheme="minorHAnsi"/>
          <w:color w:val="000000" w:themeColor="text1"/>
        </w:rPr>
        <w:t>”</w:t>
      </w:r>
      <w:r>
        <w:rPr>
          <w:rFonts w:eastAsia="Times New Roman" w:cstheme="minorHAnsi"/>
          <w:color w:val="000000" w:themeColor="text1"/>
        </w:rPr>
        <w:t xml:space="preserve"> she said.</w:t>
      </w:r>
    </w:p>
    <w:p w:rsidR="007C6F60" w:rsidRDefault="007C6F60" w:rsidP="007C6F60">
      <w:pPr>
        <w:spacing w:after="0" w:line="240" w:lineRule="auto"/>
        <w:rPr>
          <w:rFonts w:eastAsia="Times New Roman" w:cstheme="minorHAnsi"/>
          <w:color w:val="000000" w:themeColor="text1"/>
        </w:rPr>
      </w:pPr>
    </w:p>
    <w:p w:rsidR="007C6F60" w:rsidRPr="009C6099" w:rsidRDefault="007C6F60" w:rsidP="007C6F60">
      <w:pPr>
        <w:spacing w:after="0" w:line="240" w:lineRule="auto"/>
        <w:rPr>
          <w:rFonts w:eastAsia="Times New Roman" w:cstheme="minorHAnsi"/>
          <w:color w:val="000000" w:themeColor="text1"/>
        </w:rPr>
      </w:pPr>
      <w:r>
        <w:rPr>
          <w:rFonts w:eastAsia="Times New Roman" w:cstheme="minorHAnsi"/>
          <w:color w:val="000000" w:themeColor="text1"/>
        </w:rPr>
        <w:t>To read more about the critical importance that the upcoming U.S. Census holds for the low-income and marginalized communities served within the Diocese of Trenton, go to TrentonMonitor.com and click on NEWS&gt;WORLD &amp; NATION.</w:t>
      </w:r>
    </w:p>
    <w:p w:rsidR="007C6F60" w:rsidRDefault="007C6F60" w:rsidP="004229A3">
      <w:pPr>
        <w:rPr>
          <w:b/>
          <w:sz w:val="44"/>
          <w:szCs w:val="44"/>
        </w:rPr>
      </w:pPr>
    </w:p>
    <w:p w:rsidR="009C745C" w:rsidRPr="009C745C" w:rsidRDefault="009C745C" w:rsidP="009C745C">
      <w:pPr>
        <w:shd w:val="clear" w:color="auto" w:fill="FFFFFF"/>
        <w:spacing w:after="0" w:line="240" w:lineRule="auto"/>
        <w:outlineLvl w:val="0"/>
        <w:rPr>
          <w:rFonts w:eastAsia="Times New Roman" w:cs="Times New Roman"/>
          <w:b/>
          <w:bCs/>
          <w:color w:val="222222"/>
          <w:kern w:val="36"/>
          <w:sz w:val="44"/>
          <w:szCs w:val="44"/>
        </w:rPr>
      </w:pPr>
      <w:r w:rsidRPr="009C745C">
        <w:rPr>
          <w:rFonts w:eastAsia="Times New Roman" w:cs="Times New Roman"/>
          <w:b/>
          <w:bCs/>
          <w:color w:val="222222"/>
          <w:kern w:val="36"/>
          <w:sz w:val="44"/>
          <w:szCs w:val="44"/>
        </w:rPr>
        <w:t xml:space="preserve">Five parishes to keep doors open for 24 Hours for the Lord </w:t>
      </w:r>
    </w:p>
    <w:p w:rsidR="009C745C" w:rsidRDefault="009C745C" w:rsidP="009C745C">
      <w:r>
        <w:rPr>
          <w:shd w:val="clear" w:color="auto" w:fill="FFFFFF"/>
        </w:rPr>
        <w:t xml:space="preserve">Five parishes in the Diocese will welcome all who wish to participate in 24 Hours for the Lord, a Lenten devotion planned in churches around the world March 20 and 21.  </w:t>
      </w:r>
      <w:r>
        <w:t xml:space="preserve">The local parishes will open their doors for 24 hours, during which time visitors can pray before the Blessed Sacrament in Eucharistic Adoration, seek the Sacrament of Reconciliation, join in healing services or spend time in prayer. </w:t>
      </w:r>
    </w:p>
    <w:p w:rsidR="009C745C" w:rsidRDefault="009C745C" w:rsidP="009C745C">
      <w:r>
        <w:rPr>
          <w:shd w:val="clear" w:color="auto" w:fill="FFFFFF"/>
        </w:rPr>
        <w:t xml:space="preserve">Twenty-four Hours for the Lord began in 2018 when Bishop David M. O’Connell, C.M., asked parishes to join with Catholics throughout the world in the initiative that was established by Pope Francis. </w:t>
      </w:r>
    </w:p>
    <w:p w:rsidR="009C745C" w:rsidRDefault="009C745C" w:rsidP="009C745C">
      <w:r>
        <w:t>Father Jeffrey Kegley, pastor of St. Mary Parish, Middletown, explained, “In participating in 24 Hours for the Lord, a person will encounter the love and mercy of Jesus Christ as their sins are forgiven. After Confession, people again have another opportunity to encounter Jesus in Eucharistic Adoration. Both Confession and Adoration provide an amazing opportunity for healing of souls.”</w:t>
      </w:r>
    </w:p>
    <w:p w:rsidR="009C745C" w:rsidRDefault="009C745C" w:rsidP="009C745C">
      <w:pPr>
        <w:rPr>
          <w:shd w:val="clear" w:color="auto" w:fill="FFFFFF"/>
        </w:rPr>
      </w:pPr>
      <w:r>
        <w:rPr>
          <w:shd w:val="clear" w:color="auto" w:fill="FFFFFF"/>
        </w:rPr>
        <w:t>Along with St. Mary Parish, the other parishes hosting 24 Hours for the Lord are Nativity, Fair Haven; Mary, Mother of the Church, Bordentown; Holy Cross, Rumson, and St. Michael, West End.</w:t>
      </w:r>
    </w:p>
    <w:p w:rsidR="009C745C" w:rsidRDefault="009C745C" w:rsidP="009C745C">
      <w:r>
        <w:rPr>
          <w:shd w:val="clear" w:color="auto" w:fill="FFFFFF"/>
        </w:rPr>
        <w:t xml:space="preserve">For times and other information, go to TrentonMonitor.com and search </w:t>
      </w:r>
      <w:proofErr w:type="gramStart"/>
      <w:r>
        <w:rPr>
          <w:shd w:val="clear" w:color="auto" w:fill="FFFFFF"/>
        </w:rPr>
        <w:t xml:space="preserve">for  </w:t>
      </w:r>
      <w:proofErr w:type="gramEnd"/>
      <w:r>
        <w:rPr>
          <w:shd w:val="clear" w:color="auto" w:fill="FFFFFF"/>
        </w:rPr>
        <w:fldChar w:fldCharType="begin"/>
      </w:r>
      <w:r>
        <w:rPr>
          <w:shd w:val="clear" w:color="auto" w:fill="FFFFFF"/>
        </w:rPr>
        <w:instrText xml:space="preserve"> HYPERLINK "https://trentonmonitor.com/Content/Default/Rotator/Article/For-third-year-parishes-to-uphold-24-Hours-for-the-Lord-tradition/-3/276/22643" </w:instrText>
      </w:r>
      <w:r>
        <w:rPr>
          <w:shd w:val="clear" w:color="auto" w:fill="FFFFFF"/>
        </w:rPr>
        <w:fldChar w:fldCharType="separate"/>
      </w:r>
      <w:r w:rsidRPr="002A6CF9">
        <w:rPr>
          <w:rStyle w:val="Hyperlink"/>
          <w:rFonts w:ascii="Georgia" w:hAnsi="Georgia"/>
          <w:sz w:val="18"/>
          <w:szCs w:val="18"/>
          <w:shd w:val="clear" w:color="auto" w:fill="FFFFFF"/>
        </w:rPr>
        <w:t xml:space="preserve">24 Hours for the Lord. </w:t>
      </w:r>
      <w:r>
        <w:rPr>
          <w:shd w:val="clear" w:color="auto" w:fill="FFFFFF"/>
        </w:rPr>
        <w:fldChar w:fldCharType="end"/>
      </w:r>
      <w:r>
        <w:rPr>
          <w:shd w:val="clear" w:color="auto" w:fill="FFFFFF"/>
        </w:rPr>
        <w:t xml:space="preserve"> </w:t>
      </w:r>
    </w:p>
    <w:p w:rsidR="004229A3" w:rsidRDefault="004229A3" w:rsidP="00A467B1">
      <w:pPr>
        <w:rPr>
          <w:rFonts w:ascii="ZapfDingbats BT" w:hAnsi="ZapfDingbats BT" w:cs="ZapfDingbats BT"/>
          <w:color w:val="0071B2"/>
          <w:w w:val="90"/>
          <w:position w:val="2"/>
        </w:rPr>
      </w:pPr>
    </w:p>
    <w:p w:rsidR="00320302" w:rsidRPr="00320302" w:rsidRDefault="00320302" w:rsidP="00320302">
      <w:pPr>
        <w:pStyle w:val="NormalWeb"/>
        <w:shd w:val="clear" w:color="auto" w:fill="FFFFFF"/>
        <w:rPr>
          <w:rFonts w:ascii="Georgia" w:hAnsi="Georgia"/>
          <w:b/>
          <w:color w:val="222222"/>
          <w:sz w:val="44"/>
          <w:szCs w:val="44"/>
        </w:rPr>
      </w:pPr>
      <w:r w:rsidRPr="00320302">
        <w:rPr>
          <w:rFonts w:ascii="Georgia" w:hAnsi="Georgia"/>
          <w:b/>
          <w:color w:val="222222"/>
          <w:sz w:val="44"/>
          <w:szCs w:val="44"/>
        </w:rPr>
        <w:lastRenderedPageBreak/>
        <w:t xml:space="preserve">Diocese’s new vocations program invites men who are ‘Called </w:t>
      </w:r>
      <w:proofErr w:type="gramStart"/>
      <w:r w:rsidRPr="00320302">
        <w:rPr>
          <w:rFonts w:ascii="Georgia" w:hAnsi="Georgia"/>
          <w:b/>
          <w:color w:val="222222"/>
          <w:sz w:val="44"/>
          <w:szCs w:val="44"/>
        </w:rPr>
        <w:t>By</w:t>
      </w:r>
      <w:proofErr w:type="gramEnd"/>
      <w:r w:rsidRPr="00320302">
        <w:rPr>
          <w:rFonts w:ascii="Georgia" w:hAnsi="Georgia"/>
          <w:b/>
          <w:color w:val="222222"/>
          <w:sz w:val="44"/>
          <w:szCs w:val="44"/>
        </w:rPr>
        <w:t xml:space="preserve"> Name’</w:t>
      </w:r>
    </w:p>
    <w:p w:rsidR="00320302" w:rsidRDefault="00320302" w:rsidP="00320302">
      <w:r>
        <w:t xml:space="preserve">Thirty young men from around the Diocese gathered in St. Robert Bellarmine Co-Cathedral, Freehold, in mid-February as part of a new vocations initiative known as “Called </w:t>
      </w:r>
      <w:proofErr w:type="gramStart"/>
      <w:r>
        <w:t>By</w:t>
      </w:r>
      <w:proofErr w:type="gramEnd"/>
      <w:r>
        <w:t xml:space="preserve"> Name.” Initiated in November, the program asked parishioners to submit the names of men whom they believed might be invited to consider a priestly vocation.  The men took part in the Vigil Mass celebrated by Bishop David M. O’Connell, C.M. </w:t>
      </w:r>
    </w:p>
    <w:p w:rsidR="00320302" w:rsidRDefault="00320302" w:rsidP="00320302">
      <w:r>
        <w:t>“Today, at this Mass, we recognize the fact that God, our creator, is calling out to us -- calling us to choices that help us fulfill his plan and our human destiny,” said Bishop O’Connell in his homily. “The Lord is not simply calling out in general -- we are ‘called by name’ by the One who made us. </w:t>
      </w:r>
    </w:p>
    <w:p w:rsidR="00320302" w:rsidRDefault="00320302" w:rsidP="00320302">
      <w:r>
        <w:t>“Every one of us has been ‘called by name,’” the Bishop continued. “Every one of us has been given the freedom to follow God’s call. Every one of us has been given the opportunity to choose the things that will help us follow that call wherever it may lead in life … “</w:t>
      </w:r>
    </w:p>
    <w:p w:rsidR="00320302" w:rsidRDefault="00320302" w:rsidP="00320302">
      <w:pPr>
        <w:rPr>
          <w:shd w:val="clear" w:color="auto" w:fill="FFFFFF"/>
        </w:rPr>
      </w:pPr>
      <w:r>
        <w:t xml:space="preserve">For reporting and a photo gallery from this new effort to foster priestly vocations in the Diocese, go to </w:t>
      </w:r>
      <w:hyperlink r:id="rId10" w:history="1">
        <w:r w:rsidRPr="006925C4">
          <w:rPr>
            <w:rStyle w:val="Hyperlink"/>
            <w:rFonts w:ascii="Georgia" w:hAnsi="Georgia"/>
            <w:sz w:val="18"/>
            <w:szCs w:val="18"/>
            <w:shd w:val="clear" w:color="auto" w:fill="FFFFFF"/>
          </w:rPr>
          <w:t>TrentonMonitor.com</w:t>
        </w:r>
      </w:hyperlink>
      <w:r>
        <w:rPr>
          <w:shd w:val="clear" w:color="auto" w:fill="FFFFFF"/>
        </w:rPr>
        <w:t xml:space="preserve"> and search for “</w:t>
      </w:r>
      <w:hyperlink r:id="rId11" w:history="1">
        <w:r w:rsidRPr="006925C4">
          <w:rPr>
            <w:rStyle w:val="Hyperlink"/>
            <w:rFonts w:ascii="Georgia" w:hAnsi="Georgia"/>
            <w:sz w:val="18"/>
            <w:szCs w:val="18"/>
            <w:shd w:val="clear" w:color="auto" w:fill="FFFFFF"/>
          </w:rPr>
          <w:t>Called By Name</w:t>
        </w:r>
      </w:hyperlink>
      <w:hyperlink r:id="rId12" w:history="1">
        <w:r>
          <w:rPr>
            <w:rStyle w:val="Hyperlink"/>
            <w:rFonts w:ascii="Georgia" w:hAnsi="Georgia"/>
            <w:sz w:val="18"/>
            <w:szCs w:val="18"/>
            <w:shd w:val="clear" w:color="auto" w:fill="FFFFFF"/>
          </w:rPr>
          <w:t>.</w:t>
        </w:r>
      </w:hyperlink>
      <w:r>
        <w:rPr>
          <w:shd w:val="clear" w:color="auto" w:fill="FFFFFF"/>
        </w:rPr>
        <w:t>”</w:t>
      </w:r>
    </w:p>
    <w:p w:rsidR="00320302" w:rsidRPr="00320302" w:rsidRDefault="00320302" w:rsidP="00320302">
      <w:pPr>
        <w:rPr>
          <w:b/>
          <w:sz w:val="44"/>
          <w:szCs w:val="44"/>
          <w:shd w:val="clear" w:color="auto" w:fill="FFFFFF"/>
        </w:rPr>
      </w:pPr>
    </w:p>
    <w:p w:rsidR="00320302" w:rsidRPr="00320302" w:rsidRDefault="00320302" w:rsidP="00320302">
      <w:pPr>
        <w:rPr>
          <w:b/>
          <w:sz w:val="44"/>
          <w:szCs w:val="44"/>
          <w:shd w:val="clear" w:color="auto" w:fill="FFFFFF"/>
        </w:rPr>
      </w:pPr>
      <w:r w:rsidRPr="00320302">
        <w:rPr>
          <w:b/>
          <w:sz w:val="44"/>
          <w:szCs w:val="44"/>
          <w:shd w:val="clear" w:color="auto" w:fill="FFFFFF"/>
        </w:rPr>
        <w:t xml:space="preserve">Are you looking for a job?  </w:t>
      </w:r>
      <w:proofErr w:type="gramStart"/>
      <w:r w:rsidRPr="00320302">
        <w:rPr>
          <w:b/>
          <w:sz w:val="44"/>
          <w:szCs w:val="44"/>
          <w:shd w:val="clear" w:color="auto" w:fill="FFFFFF"/>
        </w:rPr>
        <w:t>Information?</w:t>
      </w:r>
      <w:proofErr w:type="gramEnd"/>
      <w:r w:rsidRPr="00320302">
        <w:rPr>
          <w:b/>
          <w:sz w:val="44"/>
          <w:szCs w:val="44"/>
          <w:shd w:val="clear" w:color="auto" w:fill="FFFFFF"/>
        </w:rPr>
        <w:t xml:space="preserve">  </w:t>
      </w:r>
      <w:proofErr w:type="gramStart"/>
      <w:r w:rsidRPr="00320302">
        <w:rPr>
          <w:b/>
          <w:sz w:val="44"/>
          <w:szCs w:val="44"/>
          <w:shd w:val="clear" w:color="auto" w:fill="FFFFFF"/>
        </w:rPr>
        <w:t>Events?</w:t>
      </w:r>
      <w:proofErr w:type="gramEnd"/>
    </w:p>
    <w:p w:rsidR="00320302" w:rsidRDefault="00320302" w:rsidP="00320302">
      <w:pPr>
        <w:rPr>
          <w:shd w:val="clear" w:color="auto" w:fill="FFFFFF"/>
        </w:rPr>
      </w:pPr>
      <w:r>
        <w:rPr>
          <w:shd w:val="clear" w:color="auto" w:fill="FFFFFF"/>
        </w:rPr>
        <w:t>Here is a quick guide on how to find the information you’ve been looking for:</w:t>
      </w:r>
    </w:p>
    <w:p w:rsidR="00320302" w:rsidRDefault="00320302" w:rsidP="009A6924">
      <w:pPr>
        <w:pStyle w:val="ListParagraph"/>
        <w:numPr>
          <w:ilvl w:val="0"/>
          <w:numId w:val="2"/>
        </w:numPr>
      </w:pPr>
      <w:r>
        <w:t xml:space="preserve">If you’ve ever wanted to work for the Church, </w:t>
      </w:r>
      <w:r w:rsidR="00D870B7">
        <w:t xml:space="preserve">stay connected with the Diocese’s </w:t>
      </w:r>
      <w:r>
        <w:t xml:space="preserve">job listing at </w:t>
      </w:r>
      <w:hyperlink r:id="rId13" w:history="1">
        <w:r>
          <w:rPr>
            <w:rStyle w:val="Hyperlink"/>
          </w:rPr>
          <w:t>https://dioceseoftrenton.org/employment</w:t>
        </w:r>
      </w:hyperlink>
    </w:p>
    <w:p w:rsidR="00320302" w:rsidRPr="009A6924" w:rsidRDefault="00320302" w:rsidP="009A6924">
      <w:pPr>
        <w:pStyle w:val="ListParagraph"/>
        <w:numPr>
          <w:ilvl w:val="0"/>
          <w:numId w:val="2"/>
        </w:numPr>
        <w:rPr>
          <w:shd w:val="clear" w:color="auto" w:fill="FFFFFF"/>
        </w:rPr>
      </w:pPr>
      <w:r>
        <w:t xml:space="preserve">Want to know what’s happening around the Diocese?  Visit </w:t>
      </w:r>
      <w:hyperlink r:id="rId14" w:history="1">
        <w:r w:rsidRPr="009A6924">
          <w:rPr>
            <w:rStyle w:val="Hyperlink"/>
            <w:rFonts w:ascii="Georgia" w:hAnsi="Georgia"/>
            <w:sz w:val="18"/>
            <w:szCs w:val="18"/>
            <w:shd w:val="clear" w:color="auto" w:fill="FFFFFF"/>
          </w:rPr>
          <w:t>TrentonMonitor.com</w:t>
        </w:r>
      </w:hyperlink>
      <w:r w:rsidRPr="009A6924">
        <w:rPr>
          <w:shd w:val="clear" w:color="auto" w:fill="FFFFFF"/>
        </w:rPr>
        <w:t xml:space="preserve"> </w:t>
      </w:r>
      <w:r w:rsidR="00D870B7" w:rsidRPr="009A6924">
        <w:rPr>
          <w:shd w:val="clear" w:color="auto" w:fill="FFFFFF"/>
        </w:rPr>
        <w:t xml:space="preserve"> and click on </w:t>
      </w:r>
      <w:hyperlink r:id="rId15" w:history="1">
        <w:proofErr w:type="gramStart"/>
        <w:r w:rsidR="00D870B7" w:rsidRPr="009A6924">
          <w:rPr>
            <w:rStyle w:val="Hyperlink"/>
            <w:shd w:val="clear" w:color="auto" w:fill="FFFFFF"/>
          </w:rPr>
          <w:t>EVENTS .</w:t>
        </w:r>
        <w:proofErr w:type="gramEnd"/>
        <w:r w:rsidR="00D870B7" w:rsidRPr="009A6924">
          <w:rPr>
            <w:rStyle w:val="Hyperlink"/>
            <w:shd w:val="clear" w:color="auto" w:fill="FFFFFF"/>
          </w:rPr>
          <w:t xml:space="preserve">  </w:t>
        </w:r>
        <w:r w:rsidR="00D870B7" w:rsidRPr="009A6924">
          <w:rPr>
            <w:rStyle w:val="Hyperlink"/>
            <w:color w:val="auto"/>
            <w:u w:val="none"/>
            <w:shd w:val="clear" w:color="auto" w:fill="FFFFFF"/>
          </w:rPr>
          <w:t>You also can post an event for your parish or Catholic school.</w:t>
        </w:r>
        <w:r w:rsidR="00D870B7" w:rsidRPr="009A6924">
          <w:rPr>
            <w:rStyle w:val="Hyperlink"/>
            <w:u w:val="none"/>
            <w:shd w:val="clear" w:color="auto" w:fill="FFFFFF"/>
          </w:rPr>
          <w:t xml:space="preserve"> </w:t>
        </w:r>
        <w:r w:rsidRPr="009A6924">
          <w:rPr>
            <w:rStyle w:val="Hyperlink"/>
            <w:shd w:val="clear" w:color="auto" w:fill="FFFFFF"/>
          </w:rPr>
          <w:t xml:space="preserve"> </w:t>
        </w:r>
      </w:hyperlink>
      <w:r w:rsidRPr="009A6924">
        <w:rPr>
          <w:shd w:val="clear" w:color="auto" w:fill="FFFFFF"/>
        </w:rPr>
        <w:t xml:space="preserve"> </w:t>
      </w:r>
    </w:p>
    <w:p w:rsidR="00320302" w:rsidRDefault="00D870B7" w:rsidP="009A6924">
      <w:pPr>
        <w:pStyle w:val="ListParagraph"/>
        <w:numPr>
          <w:ilvl w:val="0"/>
          <w:numId w:val="2"/>
        </w:numPr>
      </w:pPr>
      <w:r w:rsidRPr="009A6924">
        <w:rPr>
          <w:shd w:val="clear" w:color="auto" w:fill="FFFFFF"/>
        </w:rPr>
        <w:t xml:space="preserve">For regular updates from the Diocese, </w:t>
      </w:r>
      <w:r w:rsidR="009A6924" w:rsidRPr="009A6924">
        <w:rPr>
          <w:shd w:val="clear" w:color="auto" w:fill="FFFFFF"/>
        </w:rPr>
        <w:t xml:space="preserve">visit the blog, </w:t>
      </w:r>
      <w:hyperlink r:id="rId16" w:history="1">
        <w:r w:rsidR="009A6924" w:rsidRPr="009A6924">
          <w:rPr>
            <w:rStyle w:val="Hyperlink"/>
            <w:shd w:val="clear" w:color="auto" w:fill="FFFFFF"/>
          </w:rPr>
          <w:t>OUR DIOCESE TODAY</w:t>
        </w:r>
      </w:hyperlink>
      <w:r w:rsidR="009A6924">
        <w:t xml:space="preserve">  </w:t>
      </w:r>
    </w:p>
    <w:p w:rsidR="009A6924" w:rsidRDefault="009A6924" w:rsidP="009A6924"/>
    <w:p w:rsidR="00740D3C" w:rsidRPr="00F53C45" w:rsidRDefault="00740D3C" w:rsidP="00740D3C">
      <w:r w:rsidRPr="00740D3C">
        <w:rPr>
          <w:b/>
        </w:rPr>
        <w:t>The March issue of The Monitor Magazine</w:t>
      </w:r>
      <w:r>
        <w:t xml:space="preserve"> has been </w:t>
      </w:r>
      <w:r w:rsidRPr="00F53C45">
        <w:t xml:space="preserve">sent to all subscribers.  Not yet a subscriber?  </w:t>
      </w:r>
      <w:r w:rsidRPr="00F53C45">
        <w:br/>
        <w:t>Go to dioceseoftrenton.org/monitor-subscriptions for convenient and safe online ordering, or contact us at (609) 403-7131; Monitor-Subscriptions@DioceseofTrenton.org.</w:t>
      </w:r>
    </w:p>
    <w:p w:rsidR="00740D3C" w:rsidRDefault="00740D3C" w:rsidP="009A6924"/>
    <w:sectPr w:rsidR="0074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ZapfDingbats B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25A9"/>
    <w:multiLevelType w:val="hybridMultilevel"/>
    <w:tmpl w:val="294CC930"/>
    <w:lvl w:ilvl="0" w:tplc="C4D260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A55A7"/>
    <w:multiLevelType w:val="hybridMultilevel"/>
    <w:tmpl w:val="DDD6D83C"/>
    <w:lvl w:ilvl="0" w:tplc="31D421F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F"/>
    <w:rsid w:val="00050FA0"/>
    <w:rsid w:val="001225FC"/>
    <w:rsid w:val="001752A1"/>
    <w:rsid w:val="001977D2"/>
    <w:rsid w:val="00235CA7"/>
    <w:rsid w:val="002436E8"/>
    <w:rsid w:val="002F6FC9"/>
    <w:rsid w:val="0030642F"/>
    <w:rsid w:val="0031713F"/>
    <w:rsid w:val="00320302"/>
    <w:rsid w:val="004229A3"/>
    <w:rsid w:val="0043662D"/>
    <w:rsid w:val="00477F39"/>
    <w:rsid w:val="004A504D"/>
    <w:rsid w:val="004C77C3"/>
    <w:rsid w:val="00535F60"/>
    <w:rsid w:val="00547B2E"/>
    <w:rsid w:val="00584636"/>
    <w:rsid w:val="00606C2E"/>
    <w:rsid w:val="00687DDE"/>
    <w:rsid w:val="006B476F"/>
    <w:rsid w:val="00721103"/>
    <w:rsid w:val="00740D3C"/>
    <w:rsid w:val="00797A87"/>
    <w:rsid w:val="007C6F60"/>
    <w:rsid w:val="007E7BD1"/>
    <w:rsid w:val="00826F05"/>
    <w:rsid w:val="00885BDB"/>
    <w:rsid w:val="00900805"/>
    <w:rsid w:val="0093059E"/>
    <w:rsid w:val="009A6924"/>
    <w:rsid w:val="009C745C"/>
    <w:rsid w:val="00A467B1"/>
    <w:rsid w:val="00A62CFB"/>
    <w:rsid w:val="00B05F47"/>
    <w:rsid w:val="00B25B3F"/>
    <w:rsid w:val="00B317FD"/>
    <w:rsid w:val="00B74085"/>
    <w:rsid w:val="00BC6952"/>
    <w:rsid w:val="00C04348"/>
    <w:rsid w:val="00C4248D"/>
    <w:rsid w:val="00C9265F"/>
    <w:rsid w:val="00CB3E51"/>
    <w:rsid w:val="00D870B7"/>
    <w:rsid w:val="00DA6B3E"/>
    <w:rsid w:val="00E14518"/>
    <w:rsid w:val="00E23119"/>
    <w:rsid w:val="00E80921"/>
    <w:rsid w:val="00EB6907"/>
    <w:rsid w:val="00F1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sanSerifBodyCopy912MonitorMAGRV-nov2019">
    <w:name w:val="MM sanSerif BodyCopy 9/12 (MonitorMAG RV-nov2019)"/>
    <w:basedOn w:val="Normal"/>
    <w:uiPriority w:val="99"/>
    <w:rsid w:val="00C9265F"/>
    <w:pPr>
      <w:autoSpaceDE w:val="0"/>
      <w:autoSpaceDN w:val="0"/>
      <w:adjustRightInd w:val="0"/>
      <w:spacing w:after="0" w:line="240" w:lineRule="atLeast"/>
      <w:ind w:firstLine="270"/>
      <w:textAlignment w:val="center"/>
    </w:pPr>
    <w:rPr>
      <w:rFonts w:ascii="Montserrat" w:hAnsi="Montserrat" w:cs="Montserrat"/>
      <w:color w:val="000000"/>
      <w:w w:val="95"/>
      <w:sz w:val="18"/>
      <w:szCs w:val="18"/>
    </w:rPr>
  </w:style>
  <w:style w:type="character" w:customStyle="1" w:styleId="Heading1Char">
    <w:name w:val="Heading 1 Char"/>
    <w:basedOn w:val="DefaultParagraphFont"/>
    <w:link w:val="Heading1"/>
    <w:uiPriority w:val="9"/>
    <w:rsid w:val="001977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77D2"/>
    <w:rPr>
      <w:color w:val="0000FF"/>
      <w:u w:val="single"/>
    </w:rPr>
  </w:style>
  <w:style w:type="paragraph" w:styleId="NormalWeb">
    <w:name w:val="Normal (Web)"/>
    <w:basedOn w:val="Normal"/>
    <w:uiPriority w:val="99"/>
    <w:unhideWhenUsed/>
    <w:rsid w:val="001977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D2"/>
    <w:rPr>
      <w:rFonts w:ascii="Tahoma" w:hAnsi="Tahoma" w:cs="Tahoma"/>
      <w:sz w:val="16"/>
      <w:szCs w:val="16"/>
    </w:rPr>
  </w:style>
  <w:style w:type="paragraph" w:customStyle="1" w:styleId="abody">
    <w:name w:val="abody"/>
    <w:basedOn w:val="Normal"/>
    <w:rsid w:val="00122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4">
    <w:name w:val="fid_14"/>
    <w:basedOn w:val="DefaultParagraphFont"/>
    <w:rsid w:val="001225FC"/>
  </w:style>
  <w:style w:type="paragraph" w:styleId="NoSpacing">
    <w:name w:val="No Spacing"/>
    <w:uiPriority w:val="1"/>
    <w:qFormat/>
    <w:rsid w:val="00477F39"/>
    <w:pPr>
      <w:spacing w:after="0" w:line="240" w:lineRule="auto"/>
    </w:pPr>
  </w:style>
  <w:style w:type="paragraph" w:customStyle="1" w:styleId="MMSUBHEADsanSerif10MonitorMAGRV-nov2019">
    <w:name w:val="MM SUBHEAD sanSerif 10 (MonitorMAG RV-nov2019)"/>
    <w:basedOn w:val="Normal"/>
    <w:uiPriority w:val="99"/>
    <w:rsid w:val="004A504D"/>
    <w:pPr>
      <w:autoSpaceDE w:val="0"/>
      <w:autoSpaceDN w:val="0"/>
      <w:adjustRightInd w:val="0"/>
      <w:spacing w:before="144" w:after="79" w:line="220" w:lineRule="atLeast"/>
      <w:textAlignment w:val="center"/>
    </w:pPr>
    <w:rPr>
      <w:rFonts w:ascii="Montserrat" w:hAnsi="Montserrat" w:cs="Montserrat"/>
      <w:b/>
      <w:bCs/>
      <w:caps/>
      <w:color w:val="000000"/>
      <w:w w:val="95"/>
      <w:sz w:val="20"/>
      <w:szCs w:val="20"/>
    </w:rPr>
  </w:style>
  <w:style w:type="character" w:customStyle="1" w:styleId="fid5">
    <w:name w:val="fid_5"/>
    <w:basedOn w:val="DefaultParagraphFont"/>
    <w:rsid w:val="002436E8"/>
  </w:style>
  <w:style w:type="character" w:customStyle="1" w:styleId="fid8">
    <w:name w:val="fid_8"/>
    <w:basedOn w:val="DefaultParagraphFont"/>
    <w:rsid w:val="00797A87"/>
  </w:style>
  <w:style w:type="character" w:styleId="Strong">
    <w:name w:val="Strong"/>
    <w:basedOn w:val="DefaultParagraphFont"/>
    <w:uiPriority w:val="22"/>
    <w:qFormat/>
    <w:rsid w:val="004229A3"/>
    <w:rPr>
      <w:b/>
      <w:bCs/>
    </w:rPr>
  </w:style>
  <w:style w:type="character" w:customStyle="1" w:styleId="fid7">
    <w:name w:val="fid_7"/>
    <w:basedOn w:val="DefaultParagraphFont"/>
    <w:rsid w:val="00E23119"/>
  </w:style>
  <w:style w:type="paragraph" w:styleId="ListParagraph">
    <w:name w:val="List Paragraph"/>
    <w:basedOn w:val="Normal"/>
    <w:uiPriority w:val="34"/>
    <w:qFormat/>
    <w:rsid w:val="00E14518"/>
    <w:pPr>
      <w:ind w:left="720"/>
      <w:contextualSpacing/>
    </w:pPr>
  </w:style>
  <w:style w:type="character" w:styleId="Emphasis">
    <w:name w:val="Emphasis"/>
    <w:basedOn w:val="DefaultParagraphFont"/>
    <w:uiPriority w:val="20"/>
    <w:qFormat/>
    <w:rsid w:val="00740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sanSerifBodyCopy912MonitorMAGRV-nov2019">
    <w:name w:val="MM sanSerif BodyCopy 9/12 (MonitorMAG RV-nov2019)"/>
    <w:basedOn w:val="Normal"/>
    <w:uiPriority w:val="99"/>
    <w:rsid w:val="00C9265F"/>
    <w:pPr>
      <w:autoSpaceDE w:val="0"/>
      <w:autoSpaceDN w:val="0"/>
      <w:adjustRightInd w:val="0"/>
      <w:spacing w:after="0" w:line="240" w:lineRule="atLeast"/>
      <w:ind w:firstLine="270"/>
      <w:textAlignment w:val="center"/>
    </w:pPr>
    <w:rPr>
      <w:rFonts w:ascii="Montserrat" w:hAnsi="Montserrat" w:cs="Montserrat"/>
      <w:color w:val="000000"/>
      <w:w w:val="95"/>
      <w:sz w:val="18"/>
      <w:szCs w:val="18"/>
    </w:rPr>
  </w:style>
  <w:style w:type="character" w:customStyle="1" w:styleId="Heading1Char">
    <w:name w:val="Heading 1 Char"/>
    <w:basedOn w:val="DefaultParagraphFont"/>
    <w:link w:val="Heading1"/>
    <w:uiPriority w:val="9"/>
    <w:rsid w:val="001977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77D2"/>
    <w:rPr>
      <w:color w:val="0000FF"/>
      <w:u w:val="single"/>
    </w:rPr>
  </w:style>
  <w:style w:type="paragraph" w:styleId="NormalWeb">
    <w:name w:val="Normal (Web)"/>
    <w:basedOn w:val="Normal"/>
    <w:uiPriority w:val="99"/>
    <w:unhideWhenUsed/>
    <w:rsid w:val="001977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D2"/>
    <w:rPr>
      <w:rFonts w:ascii="Tahoma" w:hAnsi="Tahoma" w:cs="Tahoma"/>
      <w:sz w:val="16"/>
      <w:szCs w:val="16"/>
    </w:rPr>
  </w:style>
  <w:style w:type="paragraph" w:customStyle="1" w:styleId="abody">
    <w:name w:val="abody"/>
    <w:basedOn w:val="Normal"/>
    <w:rsid w:val="00122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4">
    <w:name w:val="fid_14"/>
    <w:basedOn w:val="DefaultParagraphFont"/>
    <w:rsid w:val="001225FC"/>
  </w:style>
  <w:style w:type="paragraph" w:styleId="NoSpacing">
    <w:name w:val="No Spacing"/>
    <w:uiPriority w:val="1"/>
    <w:qFormat/>
    <w:rsid w:val="00477F39"/>
    <w:pPr>
      <w:spacing w:after="0" w:line="240" w:lineRule="auto"/>
    </w:pPr>
  </w:style>
  <w:style w:type="paragraph" w:customStyle="1" w:styleId="MMSUBHEADsanSerif10MonitorMAGRV-nov2019">
    <w:name w:val="MM SUBHEAD sanSerif 10 (MonitorMAG RV-nov2019)"/>
    <w:basedOn w:val="Normal"/>
    <w:uiPriority w:val="99"/>
    <w:rsid w:val="004A504D"/>
    <w:pPr>
      <w:autoSpaceDE w:val="0"/>
      <w:autoSpaceDN w:val="0"/>
      <w:adjustRightInd w:val="0"/>
      <w:spacing w:before="144" w:after="79" w:line="220" w:lineRule="atLeast"/>
      <w:textAlignment w:val="center"/>
    </w:pPr>
    <w:rPr>
      <w:rFonts w:ascii="Montserrat" w:hAnsi="Montserrat" w:cs="Montserrat"/>
      <w:b/>
      <w:bCs/>
      <w:caps/>
      <w:color w:val="000000"/>
      <w:w w:val="95"/>
      <w:sz w:val="20"/>
      <w:szCs w:val="20"/>
    </w:rPr>
  </w:style>
  <w:style w:type="character" w:customStyle="1" w:styleId="fid5">
    <w:name w:val="fid_5"/>
    <w:basedOn w:val="DefaultParagraphFont"/>
    <w:rsid w:val="002436E8"/>
  </w:style>
  <w:style w:type="character" w:customStyle="1" w:styleId="fid8">
    <w:name w:val="fid_8"/>
    <w:basedOn w:val="DefaultParagraphFont"/>
    <w:rsid w:val="00797A87"/>
  </w:style>
  <w:style w:type="character" w:styleId="Strong">
    <w:name w:val="Strong"/>
    <w:basedOn w:val="DefaultParagraphFont"/>
    <w:uiPriority w:val="22"/>
    <w:qFormat/>
    <w:rsid w:val="004229A3"/>
    <w:rPr>
      <w:b/>
      <w:bCs/>
    </w:rPr>
  </w:style>
  <w:style w:type="character" w:customStyle="1" w:styleId="fid7">
    <w:name w:val="fid_7"/>
    <w:basedOn w:val="DefaultParagraphFont"/>
    <w:rsid w:val="00E23119"/>
  </w:style>
  <w:style w:type="paragraph" w:styleId="ListParagraph">
    <w:name w:val="List Paragraph"/>
    <w:basedOn w:val="Normal"/>
    <w:uiPriority w:val="34"/>
    <w:qFormat/>
    <w:rsid w:val="00E14518"/>
    <w:pPr>
      <w:ind w:left="720"/>
      <w:contextualSpacing/>
    </w:pPr>
  </w:style>
  <w:style w:type="character" w:styleId="Emphasis">
    <w:name w:val="Emphasis"/>
    <w:basedOn w:val="DefaultParagraphFont"/>
    <w:uiPriority w:val="20"/>
    <w:qFormat/>
    <w:rsid w:val="00740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709">
      <w:bodyDiv w:val="1"/>
      <w:marLeft w:val="0"/>
      <w:marRight w:val="0"/>
      <w:marTop w:val="0"/>
      <w:marBottom w:val="0"/>
      <w:divBdr>
        <w:top w:val="none" w:sz="0" w:space="0" w:color="auto"/>
        <w:left w:val="none" w:sz="0" w:space="0" w:color="auto"/>
        <w:bottom w:val="none" w:sz="0" w:space="0" w:color="auto"/>
        <w:right w:val="none" w:sz="0" w:space="0" w:color="auto"/>
      </w:divBdr>
    </w:div>
    <w:div w:id="503982833">
      <w:bodyDiv w:val="1"/>
      <w:marLeft w:val="0"/>
      <w:marRight w:val="0"/>
      <w:marTop w:val="0"/>
      <w:marBottom w:val="0"/>
      <w:divBdr>
        <w:top w:val="none" w:sz="0" w:space="0" w:color="auto"/>
        <w:left w:val="none" w:sz="0" w:space="0" w:color="auto"/>
        <w:bottom w:val="none" w:sz="0" w:space="0" w:color="auto"/>
        <w:right w:val="none" w:sz="0" w:space="0" w:color="auto"/>
      </w:divBdr>
    </w:div>
    <w:div w:id="705983095">
      <w:bodyDiv w:val="1"/>
      <w:marLeft w:val="0"/>
      <w:marRight w:val="0"/>
      <w:marTop w:val="0"/>
      <w:marBottom w:val="0"/>
      <w:divBdr>
        <w:top w:val="none" w:sz="0" w:space="0" w:color="auto"/>
        <w:left w:val="none" w:sz="0" w:space="0" w:color="auto"/>
        <w:bottom w:val="none" w:sz="0" w:space="0" w:color="auto"/>
        <w:right w:val="none" w:sz="0" w:space="0" w:color="auto"/>
      </w:divBdr>
    </w:div>
    <w:div w:id="851605258">
      <w:bodyDiv w:val="1"/>
      <w:marLeft w:val="0"/>
      <w:marRight w:val="0"/>
      <w:marTop w:val="0"/>
      <w:marBottom w:val="0"/>
      <w:divBdr>
        <w:top w:val="none" w:sz="0" w:space="0" w:color="auto"/>
        <w:left w:val="none" w:sz="0" w:space="0" w:color="auto"/>
        <w:bottom w:val="none" w:sz="0" w:space="0" w:color="auto"/>
        <w:right w:val="none" w:sz="0" w:space="0" w:color="auto"/>
      </w:divBdr>
    </w:div>
    <w:div w:id="936595186">
      <w:bodyDiv w:val="1"/>
      <w:marLeft w:val="0"/>
      <w:marRight w:val="0"/>
      <w:marTop w:val="0"/>
      <w:marBottom w:val="0"/>
      <w:divBdr>
        <w:top w:val="none" w:sz="0" w:space="0" w:color="auto"/>
        <w:left w:val="none" w:sz="0" w:space="0" w:color="auto"/>
        <w:bottom w:val="none" w:sz="0" w:space="0" w:color="auto"/>
        <w:right w:val="none" w:sz="0" w:space="0" w:color="auto"/>
      </w:divBdr>
      <w:divsChild>
        <w:div w:id="517617596">
          <w:marLeft w:val="0"/>
          <w:marRight w:val="0"/>
          <w:marTop w:val="0"/>
          <w:marBottom w:val="0"/>
          <w:divBdr>
            <w:top w:val="none" w:sz="0" w:space="0" w:color="auto"/>
            <w:left w:val="none" w:sz="0" w:space="0" w:color="auto"/>
            <w:bottom w:val="none" w:sz="0" w:space="0" w:color="auto"/>
            <w:right w:val="none" w:sz="0" w:space="0" w:color="auto"/>
          </w:divBdr>
          <w:divsChild>
            <w:div w:id="773401964">
              <w:marLeft w:val="0"/>
              <w:marRight w:val="0"/>
              <w:marTop w:val="0"/>
              <w:marBottom w:val="0"/>
              <w:divBdr>
                <w:top w:val="none" w:sz="0" w:space="0" w:color="auto"/>
                <w:left w:val="none" w:sz="0" w:space="0" w:color="auto"/>
                <w:bottom w:val="none" w:sz="0" w:space="0" w:color="auto"/>
                <w:right w:val="none" w:sz="0" w:space="0" w:color="auto"/>
              </w:divBdr>
              <w:divsChild>
                <w:div w:id="643240375">
                  <w:marLeft w:val="0"/>
                  <w:marRight w:val="0"/>
                  <w:marTop w:val="0"/>
                  <w:marBottom w:val="0"/>
                  <w:divBdr>
                    <w:top w:val="none" w:sz="0" w:space="0" w:color="auto"/>
                    <w:left w:val="none" w:sz="0" w:space="0" w:color="auto"/>
                    <w:bottom w:val="none" w:sz="0" w:space="0" w:color="auto"/>
                    <w:right w:val="none" w:sz="0" w:space="0" w:color="auto"/>
                  </w:divBdr>
                  <w:divsChild>
                    <w:div w:id="1600717704">
                      <w:marLeft w:val="0"/>
                      <w:marRight w:val="0"/>
                      <w:marTop w:val="0"/>
                      <w:marBottom w:val="0"/>
                      <w:divBdr>
                        <w:top w:val="none" w:sz="0" w:space="0" w:color="auto"/>
                        <w:left w:val="none" w:sz="0" w:space="0" w:color="auto"/>
                        <w:bottom w:val="none" w:sz="0" w:space="0" w:color="auto"/>
                        <w:right w:val="none" w:sz="0" w:space="0" w:color="auto"/>
                      </w:divBdr>
                      <w:divsChild>
                        <w:div w:id="789666621">
                          <w:marLeft w:val="0"/>
                          <w:marRight w:val="0"/>
                          <w:marTop w:val="0"/>
                          <w:marBottom w:val="0"/>
                          <w:divBdr>
                            <w:top w:val="none" w:sz="0" w:space="0" w:color="auto"/>
                            <w:left w:val="none" w:sz="0" w:space="0" w:color="auto"/>
                            <w:bottom w:val="none" w:sz="0" w:space="0" w:color="auto"/>
                            <w:right w:val="none" w:sz="0" w:space="0" w:color="auto"/>
                          </w:divBdr>
                        </w:div>
                      </w:divsChild>
                    </w:div>
                    <w:div w:id="1731226552">
                      <w:marLeft w:val="0"/>
                      <w:marRight w:val="0"/>
                      <w:marTop w:val="0"/>
                      <w:marBottom w:val="0"/>
                      <w:divBdr>
                        <w:top w:val="none" w:sz="0" w:space="0" w:color="auto"/>
                        <w:left w:val="none" w:sz="0" w:space="0" w:color="auto"/>
                        <w:bottom w:val="none" w:sz="0" w:space="0" w:color="auto"/>
                        <w:right w:val="none" w:sz="0" w:space="0" w:color="auto"/>
                      </w:divBdr>
                      <w:divsChild>
                        <w:div w:id="2108040084">
                          <w:marLeft w:val="0"/>
                          <w:marRight w:val="0"/>
                          <w:marTop w:val="0"/>
                          <w:marBottom w:val="0"/>
                          <w:divBdr>
                            <w:top w:val="single" w:sz="6" w:space="8" w:color="BBBBBB"/>
                            <w:left w:val="single" w:sz="6" w:space="8" w:color="BBBBBB"/>
                            <w:bottom w:val="single" w:sz="6" w:space="8" w:color="BBBBBB"/>
                            <w:right w:val="single" w:sz="6" w:space="8" w:color="BBBBBB"/>
                          </w:divBdr>
                          <w:divsChild>
                            <w:div w:id="291521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89482">
      <w:bodyDiv w:val="1"/>
      <w:marLeft w:val="0"/>
      <w:marRight w:val="0"/>
      <w:marTop w:val="0"/>
      <w:marBottom w:val="0"/>
      <w:divBdr>
        <w:top w:val="none" w:sz="0" w:space="0" w:color="auto"/>
        <w:left w:val="none" w:sz="0" w:space="0" w:color="auto"/>
        <w:bottom w:val="none" w:sz="0" w:space="0" w:color="auto"/>
        <w:right w:val="none" w:sz="0" w:space="0" w:color="auto"/>
      </w:divBdr>
    </w:div>
    <w:div w:id="1094784062">
      <w:bodyDiv w:val="1"/>
      <w:marLeft w:val="0"/>
      <w:marRight w:val="0"/>
      <w:marTop w:val="0"/>
      <w:marBottom w:val="0"/>
      <w:divBdr>
        <w:top w:val="none" w:sz="0" w:space="0" w:color="auto"/>
        <w:left w:val="none" w:sz="0" w:space="0" w:color="auto"/>
        <w:bottom w:val="none" w:sz="0" w:space="0" w:color="auto"/>
        <w:right w:val="none" w:sz="0" w:space="0" w:color="auto"/>
      </w:divBdr>
    </w:div>
    <w:div w:id="1249777484">
      <w:bodyDiv w:val="1"/>
      <w:marLeft w:val="0"/>
      <w:marRight w:val="0"/>
      <w:marTop w:val="0"/>
      <w:marBottom w:val="0"/>
      <w:divBdr>
        <w:top w:val="none" w:sz="0" w:space="0" w:color="auto"/>
        <w:left w:val="none" w:sz="0" w:space="0" w:color="auto"/>
        <w:bottom w:val="none" w:sz="0" w:space="0" w:color="auto"/>
        <w:right w:val="none" w:sz="0" w:space="0" w:color="auto"/>
      </w:divBdr>
    </w:div>
    <w:div w:id="1267076239">
      <w:bodyDiv w:val="1"/>
      <w:marLeft w:val="0"/>
      <w:marRight w:val="0"/>
      <w:marTop w:val="0"/>
      <w:marBottom w:val="0"/>
      <w:divBdr>
        <w:top w:val="none" w:sz="0" w:space="0" w:color="auto"/>
        <w:left w:val="none" w:sz="0" w:space="0" w:color="auto"/>
        <w:bottom w:val="none" w:sz="0" w:space="0" w:color="auto"/>
        <w:right w:val="none" w:sz="0" w:space="0" w:color="auto"/>
      </w:divBdr>
    </w:div>
    <w:div w:id="1549879896">
      <w:bodyDiv w:val="1"/>
      <w:marLeft w:val="0"/>
      <w:marRight w:val="0"/>
      <w:marTop w:val="0"/>
      <w:marBottom w:val="0"/>
      <w:divBdr>
        <w:top w:val="none" w:sz="0" w:space="0" w:color="auto"/>
        <w:left w:val="none" w:sz="0" w:space="0" w:color="auto"/>
        <w:bottom w:val="none" w:sz="0" w:space="0" w:color="auto"/>
        <w:right w:val="none" w:sz="0" w:space="0" w:color="auto"/>
      </w:divBdr>
      <w:divsChild>
        <w:div w:id="1600748001">
          <w:marLeft w:val="0"/>
          <w:marRight w:val="0"/>
          <w:marTop w:val="0"/>
          <w:marBottom w:val="0"/>
          <w:divBdr>
            <w:top w:val="none" w:sz="0" w:space="0" w:color="auto"/>
            <w:left w:val="none" w:sz="0" w:space="0" w:color="auto"/>
            <w:bottom w:val="none" w:sz="0" w:space="0" w:color="auto"/>
            <w:right w:val="none" w:sz="0" w:space="0" w:color="auto"/>
          </w:divBdr>
          <w:divsChild>
            <w:div w:id="1194806920">
              <w:marLeft w:val="0"/>
              <w:marRight w:val="0"/>
              <w:marTop w:val="0"/>
              <w:marBottom w:val="0"/>
              <w:divBdr>
                <w:top w:val="none" w:sz="0" w:space="0" w:color="auto"/>
                <w:left w:val="none" w:sz="0" w:space="0" w:color="auto"/>
                <w:bottom w:val="none" w:sz="0" w:space="0" w:color="auto"/>
                <w:right w:val="none" w:sz="0" w:space="0" w:color="auto"/>
              </w:divBdr>
              <w:divsChild>
                <w:div w:id="509760623">
                  <w:marLeft w:val="0"/>
                  <w:marRight w:val="0"/>
                  <w:marTop w:val="0"/>
                  <w:marBottom w:val="0"/>
                  <w:divBdr>
                    <w:top w:val="none" w:sz="0" w:space="0" w:color="auto"/>
                    <w:left w:val="none" w:sz="0" w:space="0" w:color="auto"/>
                    <w:bottom w:val="none" w:sz="0" w:space="0" w:color="auto"/>
                    <w:right w:val="none" w:sz="0" w:space="0" w:color="auto"/>
                  </w:divBdr>
                  <w:divsChild>
                    <w:div w:id="93331175">
                      <w:marLeft w:val="0"/>
                      <w:marRight w:val="0"/>
                      <w:marTop w:val="0"/>
                      <w:marBottom w:val="0"/>
                      <w:divBdr>
                        <w:top w:val="none" w:sz="0" w:space="0" w:color="auto"/>
                        <w:left w:val="none" w:sz="0" w:space="0" w:color="auto"/>
                        <w:bottom w:val="none" w:sz="0" w:space="0" w:color="auto"/>
                        <w:right w:val="none" w:sz="0" w:space="0" w:color="auto"/>
                      </w:divBdr>
                      <w:divsChild>
                        <w:div w:id="7243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500">
      <w:bodyDiv w:val="1"/>
      <w:marLeft w:val="0"/>
      <w:marRight w:val="0"/>
      <w:marTop w:val="0"/>
      <w:marBottom w:val="0"/>
      <w:divBdr>
        <w:top w:val="none" w:sz="0" w:space="0" w:color="auto"/>
        <w:left w:val="none" w:sz="0" w:space="0" w:color="auto"/>
        <w:bottom w:val="none" w:sz="0" w:space="0" w:color="auto"/>
        <w:right w:val="none" w:sz="0" w:space="0" w:color="auto"/>
      </w:divBdr>
    </w:div>
    <w:div w:id="1610745496">
      <w:bodyDiv w:val="1"/>
      <w:marLeft w:val="0"/>
      <w:marRight w:val="0"/>
      <w:marTop w:val="0"/>
      <w:marBottom w:val="0"/>
      <w:divBdr>
        <w:top w:val="none" w:sz="0" w:space="0" w:color="auto"/>
        <w:left w:val="none" w:sz="0" w:space="0" w:color="auto"/>
        <w:bottom w:val="none" w:sz="0" w:space="0" w:color="auto"/>
        <w:right w:val="none" w:sz="0" w:space="0" w:color="auto"/>
      </w:divBdr>
    </w:div>
    <w:div w:id="1818036204">
      <w:bodyDiv w:val="1"/>
      <w:marLeft w:val="0"/>
      <w:marRight w:val="0"/>
      <w:marTop w:val="0"/>
      <w:marBottom w:val="0"/>
      <w:divBdr>
        <w:top w:val="none" w:sz="0" w:space="0" w:color="auto"/>
        <w:left w:val="none" w:sz="0" w:space="0" w:color="auto"/>
        <w:bottom w:val="none" w:sz="0" w:space="0" w:color="auto"/>
        <w:right w:val="none" w:sz="0" w:space="0" w:color="auto"/>
      </w:divBdr>
    </w:div>
    <w:div w:id="21314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onMonitor.com/coronavirus" TargetMode="External"/><Relationship Id="rId13" Type="http://schemas.openxmlformats.org/officeDocument/2006/relationships/hyperlink" Target="https://dioceseoftrenton.org/employm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oceseoftrenton.org/coronavirus" TargetMode="External"/><Relationship Id="rId12" Type="http://schemas.openxmlformats.org/officeDocument/2006/relationships/hyperlink" Target="https://trentonmonitor.com/Content/Default/Rotator/Article/For-third-year-parishes-to-uphold-24-Hours-for-the-Lord-tradition/-3/276/226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urdiocesetoday.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rentonmonitor.com/Content/News/Vocations/Article/Vocations-program-leads-young-men-to-further-discern-call-to-priesthood/4/226/22605" TargetMode="External"/><Relationship Id="rId5" Type="http://schemas.openxmlformats.org/officeDocument/2006/relationships/webSettings" Target="webSettings.xml"/><Relationship Id="rId15" Type="http://schemas.openxmlformats.org/officeDocument/2006/relationships/hyperlink" Target="https://trentonmonitor.com/Content/Default/Event-Calendar/-3/273" TargetMode="External"/><Relationship Id="rId10" Type="http://schemas.openxmlformats.org/officeDocument/2006/relationships/hyperlink" Target="https://trentonmonitor.com/Content/News/Vocations/Article/Vocations-program-leads-young-men-to-further-discern-call-to-priesthood/4/226/22605" TargetMode="External"/><Relationship Id="rId4" Type="http://schemas.openxmlformats.org/officeDocument/2006/relationships/settings" Target="settings.xml"/><Relationship Id="rId9" Type="http://schemas.openxmlformats.org/officeDocument/2006/relationships/hyperlink" Target="http://www.cdc.gov/COVID19" TargetMode="External"/><Relationship Id="rId14" Type="http://schemas.openxmlformats.org/officeDocument/2006/relationships/hyperlink" Target="https://trentonmonitor.com/Content/News/Vocations/Article/Vocations-program-leads-young-men-to-further-discern-call-to-priesthood/4/226/22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rdamia</dc:creator>
  <cp:lastModifiedBy>Owner</cp:lastModifiedBy>
  <cp:revision>2</cp:revision>
  <dcterms:created xsi:type="dcterms:W3CDTF">2020-03-10T18:35:00Z</dcterms:created>
  <dcterms:modified xsi:type="dcterms:W3CDTF">2020-03-10T18:35:00Z</dcterms:modified>
</cp:coreProperties>
</file>